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68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5"/>
        <w:gridCol w:w="3185"/>
        <w:gridCol w:w="4840"/>
        <w:tblGridChange w:id="0">
          <w:tblGrid>
            <w:gridCol w:w="1655"/>
            <w:gridCol w:w="3185"/>
            <w:gridCol w:w="4840"/>
          </w:tblGrid>
        </w:tblGridChange>
      </w:tblGrid>
      <w:tr>
        <w:trPr>
          <w:trHeight w:val="1440" w:hRule="atLeast"/>
        </w:trPr>
        <w:tc>
          <w:tcPr/>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65315" cy="886549"/>
                  <wp:effectExtent b="0" l="0" r="0" t="0"/>
                  <wp:docPr descr="NgmLogo.jpg" id="4" name="image4.png"/>
                  <a:graphic>
                    <a:graphicData uri="http://schemas.openxmlformats.org/drawingml/2006/picture">
                      <pic:pic>
                        <pic:nvPicPr>
                          <pic:cNvPr descr="NgmLogo.jpg" id="0" name="image4.png"/>
                          <pic:cNvPicPr preferRelativeResize="0"/>
                        </pic:nvPicPr>
                        <pic:blipFill>
                          <a:blip r:embed="rId6"/>
                          <a:srcRect b="0" l="0" r="0" t="0"/>
                          <a:stretch>
                            <a:fillRect/>
                          </a:stretch>
                        </pic:blipFill>
                        <pic:spPr>
                          <a:xfrm>
                            <a:off x="0" y="0"/>
                            <a:ext cx="665315" cy="886549"/>
                          </a:xfrm>
                          <a:prstGeom prst="rect"/>
                          <a:ln/>
                        </pic:spPr>
                      </pic:pic>
                    </a:graphicData>
                  </a:graphic>
                </wp:inline>
              </w:drawing>
            </w:r>
            <w:r w:rsidDel="00000000" w:rsidR="00000000" w:rsidRPr="00000000">
              <w:rPr>
                <w:rtl w:val="0"/>
              </w:rPr>
            </w:r>
          </w:p>
        </w:tc>
        <w:tc>
          <w:tcPr>
            <w:gridSpan w:val="2"/>
          </w:tcPr>
          <w:p w:rsidR="00000000" w:rsidDel="00000000" w:rsidP="00000000" w:rsidRDefault="00000000" w:rsidRPr="00000000" w14:paraId="00000003">
            <w:pPr>
              <w:jc w:val="center"/>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0"/>
                <w:szCs w:val="40"/>
                <w:rtl w:val="0"/>
              </w:rPr>
              <w:t xml:space="preserve">NallamuthuGounderMahalingam College</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(Autonomous)</w:t>
            </w:r>
          </w:p>
          <w:p w:rsidR="00000000" w:rsidDel="00000000" w:rsidP="00000000" w:rsidRDefault="00000000" w:rsidRPr="00000000" w14:paraId="0000000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Re-Accredited by NAAC and ISO 9001:2015 Certified Institution</w:t>
            </w:r>
          </w:p>
          <w:p w:rsidR="00000000" w:rsidDel="00000000" w:rsidP="00000000" w:rsidRDefault="00000000" w:rsidRPr="00000000" w14:paraId="0000000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Affiliated to Bharathiar University, Coimbatore</w:t>
            </w:r>
          </w:p>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Pollachi – 642 001</w:t>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48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Name of the Workshop/Seminar: Entrepreneurial opportunities in Agricultural crops</w:t>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Department :</w:t>
            </w:r>
            <w:r w:rsidDel="00000000" w:rsidR="00000000" w:rsidRPr="00000000">
              <w:rPr>
                <w:rFonts w:ascii="Times New Roman" w:cs="Times New Roman" w:eastAsia="Times New Roman" w:hAnsi="Times New Roman"/>
                <w:rtl w:val="0"/>
              </w:rPr>
              <w:t xml:space="preserve">PG and Research Department of Botany</w:t>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48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Name of the Organizer : Dr. R. Rakkimuthu</w:t>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Category :</w:t>
            </w:r>
            <w:r w:rsidDel="00000000" w:rsidR="00000000" w:rsidRPr="00000000">
              <w:rPr>
                <w:rFonts w:ascii="Times New Roman" w:cs="Times New Roman" w:eastAsia="Times New Roman" w:hAnsi="Times New Roman"/>
                <w:rtl w:val="0"/>
              </w:rPr>
              <w:t xml:space="preserve">Entrepreneur</w:t>
            </w:r>
          </w:p>
        </w:tc>
      </w:tr>
      <w:tr>
        <w:trPr>
          <w:trHeight w:val="259" w:hRule="atLeast"/>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 : 24.11.2021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No. of Days : 1</w:t>
            </w:r>
            <w:r w:rsidDel="00000000" w:rsidR="00000000" w:rsidRPr="00000000">
              <w:rPr>
                <w:rtl w:val="0"/>
              </w:rPr>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No. of Participants:</w:t>
            </w:r>
            <w:r w:rsidDel="00000000" w:rsidR="00000000" w:rsidRPr="00000000">
              <w:rPr>
                <w:rFonts w:ascii="Times New Roman" w:cs="Times New Roman" w:eastAsia="Times New Roman" w:hAnsi="Times New Roman"/>
                <w:rtl w:val="0"/>
              </w:rPr>
              <w:t xml:space="preserve">60</w:t>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line="48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 Collaboration with </w:t>
            </w:r>
          </w:p>
        </w:tc>
      </w:tr>
      <w:tr>
        <w:trPr>
          <w:trHeight w:val="259" w:hRule="atLeast"/>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Target Audience :</w:t>
            </w:r>
            <w:r w:rsidDel="00000000" w:rsidR="00000000" w:rsidRPr="00000000">
              <w:rPr>
                <w:rFonts w:ascii="Times New Roman" w:cs="Times New Roman" w:eastAsia="Times New Roman" w:hAnsi="Times New Roman"/>
                <w:rtl w:val="0"/>
              </w:rPr>
              <w:t xml:space="preserve">Students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Beneficiaries of the Event : UG and PG students</w:t>
            </w:r>
            <w:r w:rsidDel="00000000" w:rsidR="00000000" w:rsidRPr="00000000">
              <w:rPr>
                <w:rtl w:val="0"/>
              </w:rPr>
            </w:r>
          </w:p>
        </w:tc>
      </w:tr>
      <w:tr>
        <w:trPr>
          <w:trHeight w:val="259" w:hRule="atLeast"/>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Link to the Activity report on the website  :</w:t>
            </w:r>
            <w:r w:rsidDel="00000000" w:rsidR="00000000" w:rsidRPr="00000000">
              <w:rPr>
                <w:rtl w:val="0"/>
              </w:rPr>
            </w:r>
          </w:p>
        </w:tc>
      </w:tr>
    </w:tbl>
    <w:p w:rsidR="00000000" w:rsidDel="00000000" w:rsidP="00000000" w:rsidRDefault="00000000" w:rsidRPr="00000000" w14:paraId="00000024">
      <w:pPr>
        <w:spacing w:after="0" w:line="48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Event ID: IQAC/2021-22/NOV/116</w:t>
      </w:r>
    </w:p>
    <w:p w:rsidR="00000000" w:rsidDel="00000000" w:rsidP="00000000" w:rsidRDefault="00000000" w:rsidRPr="00000000" w14:paraId="00000025">
      <w:pPr>
        <w:spacing w:after="0" w:line="480" w:lineRule="auto"/>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065"/>
        </w:tabs>
        <w:spacing w:after="20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Circular / Brochure</w:t>
      </w:r>
    </w:p>
    <w:p w:rsidR="00000000" w:rsidDel="00000000" w:rsidP="00000000" w:rsidRDefault="00000000" w:rsidRPr="00000000" w14:paraId="00000032">
      <w:pPr>
        <w:tabs>
          <w:tab w:val="left" w:pos="1065"/>
        </w:tabs>
        <w:spacing w:line="240" w:lineRule="auto"/>
        <w:rPr>
          <w:rFonts w:ascii="Times New Roman" w:cs="Times New Roman" w:eastAsia="Times New Roman" w:hAnsi="Times New Roman"/>
          <w:b w:val="1"/>
          <w:sz w:val="24"/>
          <w:szCs w:val="24"/>
        </w:rPr>
      </w:pPr>
      <w:r w:rsidDel="00000000" w:rsidR="00000000" w:rsidRPr="00000000">
        <w:rPr/>
        <w:drawing>
          <wp:inline distB="0" distT="0" distL="0" distR="0">
            <wp:extent cx="6191250" cy="7915275"/>
            <wp:effectExtent b="0" l="0" r="0" t="0"/>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6191250" cy="791527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065"/>
        </w:tabs>
        <w:spacing w:after="20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Detailed Report of the Event</w:t>
      </w:r>
    </w:p>
    <w:p w:rsidR="00000000" w:rsidDel="00000000" w:rsidP="00000000" w:rsidRDefault="00000000" w:rsidRPr="00000000" w14:paraId="00000035">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PG and Research Department of Botany, NGM College</w:t>
      </w:r>
    </w:p>
    <w:p w:rsidR="00000000" w:rsidDel="00000000" w:rsidP="00000000" w:rsidRDefault="00000000" w:rsidRPr="00000000" w14:paraId="00000036">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Webinar report 2021</w:t>
      </w:r>
    </w:p>
    <w:p w:rsidR="00000000" w:rsidDel="00000000" w:rsidP="00000000" w:rsidRDefault="00000000" w:rsidRPr="00000000" w14:paraId="00000037">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of the Webinar: Webinar on Entrepreneurial opportunities in Agricultural crops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Aim of the Webinar : The aim of the Webinar is to make aware of participants about </w:t>
      </w:r>
    </w:p>
    <w:p w:rsidR="00000000" w:rsidDel="00000000" w:rsidP="00000000" w:rsidRDefault="00000000" w:rsidRPr="00000000" w14:paraId="0000003A">
      <w:pPr>
        <w:spacing w:after="0" w:line="240"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Entrepreneurship opportunities in Agricultural crops and what are the support and incentives available for becoming Agripreneur.</w:t>
      </w:r>
    </w:p>
    <w:p w:rsidR="00000000" w:rsidDel="00000000" w:rsidP="00000000" w:rsidRDefault="00000000" w:rsidRPr="00000000" w14:paraId="0000003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 Person : </w:t>
      </w:r>
      <w:r w:rsidDel="00000000" w:rsidR="00000000" w:rsidRPr="00000000">
        <w:rPr>
          <w:rFonts w:ascii="Times New Roman" w:cs="Times New Roman" w:eastAsia="Times New Roman" w:hAnsi="Times New Roman"/>
          <w:b w:val="1"/>
          <w:sz w:val="24"/>
          <w:szCs w:val="24"/>
          <w:rtl w:val="0"/>
        </w:rPr>
        <w:t xml:space="preserve">Dr. S. Usha Rani</w:t>
      </w: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           Principal Scientist</w:t>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Agricultural Extension,</w:t>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Central Institute for Cotton Research (RS)</w:t>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Coimbatore.</w:t>
      </w:r>
    </w:p>
    <w:p w:rsidR="00000000" w:rsidDel="00000000" w:rsidP="00000000" w:rsidRDefault="00000000" w:rsidRPr="00000000" w14:paraId="0000004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understand the Entrepreneurial Opportunities in Agricultural crops</w:t>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give overview about Indian Agriculture-Laurels</w:t>
      </w:r>
    </w:p>
    <w:p w:rsidR="00000000" w:rsidDel="00000000" w:rsidP="00000000" w:rsidRDefault="00000000" w:rsidRPr="00000000" w14:paraId="0000004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know one’s business success quotient to get success in small scale business</w:t>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know support and incentives, limitations for Agripreneurship</w:t>
      </w:r>
    </w:p>
    <w:p w:rsidR="00000000" w:rsidDel="00000000" w:rsidP="00000000" w:rsidRDefault="00000000" w:rsidRPr="00000000" w14:paraId="0000004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Webinar Summary</w:t>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PG and Research Department of Botany organized a one day Webinar on “</w:t>
      </w:r>
      <w:r w:rsidDel="00000000" w:rsidR="00000000" w:rsidRPr="00000000">
        <w:rPr>
          <w:rFonts w:ascii="Times New Roman" w:cs="Times New Roman" w:eastAsia="Times New Roman" w:hAnsi="Times New Roman"/>
          <w:b w:val="1"/>
          <w:rtl w:val="0"/>
        </w:rPr>
        <w:t xml:space="preserve">Enterpreneurial opportunities in Agriculural crops</w:t>
      </w:r>
      <w:r w:rsidDel="00000000" w:rsidR="00000000" w:rsidRPr="00000000">
        <w:rPr>
          <w:rFonts w:ascii="Times New Roman" w:cs="Times New Roman" w:eastAsia="Times New Roman" w:hAnsi="Times New Roman"/>
          <w:sz w:val="24"/>
          <w:szCs w:val="24"/>
          <w:rtl w:val="0"/>
        </w:rPr>
        <w:t xml:space="preserve">” on 24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November 2021, from 11.00 am to 12.30 pm on google meet platform, NGM College, Pollachi. The welcome address was given by A. G. Jana Ranjany, Student Secretary, PG and Research Department of Botany. The webinar brought together over 60 participants from UG and PG Departments of Botany, and various departments, NGM College. The webinar was handled by resource persons from the respective field. The webinar provided an interactive atmosphere between the resource persons and the participants. </w:t>
      </w:r>
    </w:p>
    <w:p w:rsidR="00000000" w:rsidDel="00000000" w:rsidP="00000000" w:rsidRDefault="00000000" w:rsidRPr="00000000" w14:paraId="0000004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webinar started with general account on Indian Agriculture and its future challenges. It clearly explained about Entrepreneur and its types, Enterpreneurship, Agripreneurs and Agripreneurship, Feasible opportunities of Entrepreneurship in Agriculture and case study on cotton.</w:t>
      </w:r>
    </w:p>
    <w:p w:rsidR="00000000" w:rsidDel="00000000" w:rsidP="00000000" w:rsidRDefault="00000000" w:rsidRPr="00000000" w14:paraId="0000004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w:t>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feedback Evaluation forms was extremely positive. The presentation and theinputs given by the resource persons were highly valued. Participants appreciated for being able to clarify doubts with the experts.</w:t>
      </w:r>
    </w:p>
    <w:p w:rsidR="00000000" w:rsidDel="00000000" w:rsidP="00000000" w:rsidRDefault="00000000" w:rsidRPr="00000000" w14:paraId="00000052">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065"/>
        </w:tabs>
        <w:spacing w:after="20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Geo Tagged photo with Date and Captionand screenshots</w:t>
      </w:r>
      <w:r w:rsidDel="00000000" w:rsidR="00000000" w:rsidRPr="00000000">
        <w:rPr>
          <w:rtl w:val="0"/>
        </w:rPr>
      </w:r>
    </w:p>
    <w:p w:rsidR="00000000" w:rsidDel="00000000" w:rsidP="00000000" w:rsidRDefault="00000000" w:rsidRPr="00000000" w14:paraId="00000054">
      <w:pPr>
        <w:tabs>
          <w:tab w:val="left" w:pos="1065"/>
        </w:tabs>
        <w:spacing w:line="240" w:lineRule="auto"/>
        <w:rPr>
          <w:rFonts w:ascii="Times New Roman" w:cs="Times New Roman" w:eastAsia="Times New Roman" w:hAnsi="Times New Roman"/>
        </w:rPr>
      </w:pPr>
      <w:r w:rsidDel="00000000" w:rsidR="00000000" w:rsidRPr="00000000">
        <w:rPr/>
        <w:drawing>
          <wp:inline distB="0" distT="0" distL="0" distR="0">
            <wp:extent cx="5731510" cy="2918206"/>
            <wp:effectExtent b="0" l="0" r="0" t="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731510" cy="2918206"/>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tabs>
          <w:tab w:val="left" w:pos="1065"/>
        </w:tabs>
        <w:spacing w:line="240" w:lineRule="auto"/>
        <w:rPr>
          <w:rFonts w:ascii="Times New Roman" w:cs="Times New Roman" w:eastAsia="Times New Roman" w:hAnsi="Times New Roman"/>
        </w:rPr>
      </w:pPr>
      <w:r w:rsidDel="00000000" w:rsidR="00000000" w:rsidRPr="00000000">
        <w:rPr/>
        <w:drawing>
          <wp:inline distB="0" distT="0" distL="0" distR="0">
            <wp:extent cx="5731510" cy="3222625"/>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510" cy="322262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tabs>
          <w:tab w:val="left" w:pos="1065"/>
        </w:tabs>
        <w:spacing w:line="240" w:lineRule="auto"/>
        <w:rPr>
          <w:rFonts w:ascii="Times New Roman" w:cs="Times New Roman" w:eastAsia="Times New Roman" w:hAnsi="Times New Roman"/>
        </w:rPr>
      </w:pPr>
      <w:r w:rsidDel="00000000" w:rsidR="00000000" w:rsidRPr="00000000">
        <w:rPr/>
        <w:drawing>
          <wp:inline distB="0" distT="0" distL="0" distR="0">
            <wp:extent cx="5731510" cy="3222625"/>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510" cy="322262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tabs>
          <w:tab w:val="left" w:pos="1065"/>
        </w:tabs>
        <w:spacing w:line="240" w:lineRule="auto"/>
        <w:rPr>
          <w:rFonts w:ascii="Times New Roman" w:cs="Times New Roman" w:eastAsia="Times New Roman" w:hAnsi="Times New Roman"/>
        </w:rPr>
      </w:pPr>
      <w:r w:rsidDel="00000000" w:rsidR="00000000" w:rsidRPr="00000000">
        <w:rPr/>
        <w:drawing>
          <wp:inline distB="0" distT="0" distL="0" distR="0">
            <wp:extent cx="5731510" cy="3222625"/>
            <wp:effectExtent b="0" l="0" r="0" t="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31510" cy="3222625"/>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tabs>
          <w:tab w:val="left" w:pos="1065"/>
        </w:tabs>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065"/>
        </w:tabs>
        <w:spacing w:after="20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Attendance ( Name, Designation /  Roll No, Signature )</w:t>
      </w:r>
    </w:p>
    <w:p w:rsidR="00000000" w:rsidDel="00000000" w:rsidP="00000000" w:rsidRDefault="00000000" w:rsidRPr="00000000" w14:paraId="00000064">
      <w:pPr>
        <w:tabs>
          <w:tab w:val="left" w:pos="1065"/>
        </w:tabs>
        <w:spacing w:line="240" w:lineRule="auto"/>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0000ff"/>
            <w:u w:val="single"/>
            <w:rtl w:val="0"/>
          </w:rPr>
          <w:t xml:space="preserve">https://docs.google.com/document/d/1-GUL4-BsVf6CSomQEWQ7RI2nfj5-8BUg/edit?usp=sharing&amp;ouid=100636768829908092995&amp;rtpof=true&amp;sd=true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065"/>
        </w:tabs>
        <w:spacing w:after="20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Feed Back Form</w:t>
      </w:r>
    </w:p>
    <w:p w:rsidR="00000000" w:rsidDel="00000000" w:rsidP="00000000" w:rsidRDefault="00000000" w:rsidRPr="00000000" w14:paraId="00000066">
      <w:pPr>
        <w:tabs>
          <w:tab w:val="left" w:pos="1065"/>
        </w:tabs>
        <w:spacing w:line="240" w:lineRule="auto"/>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0000ff"/>
            <w:u w:val="single"/>
            <w:rtl w:val="0"/>
          </w:rPr>
          <w:t xml:space="preserve">https://drive.google.com/file/d/1fizptrUwZWhXw7BJXuS1piSM1EqsLkzf/view?usp=sharing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065"/>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Details of the Resource Person</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S. Usha Rani</w:t>
      </w:r>
      <w:r w:rsidDel="00000000" w:rsidR="00000000" w:rsidRPr="00000000">
        <w:rPr>
          <w:rtl w:val="0"/>
        </w:rPr>
      </w:r>
    </w:p>
    <w:p w:rsidR="00000000" w:rsidDel="00000000" w:rsidP="00000000" w:rsidRDefault="00000000" w:rsidRPr="00000000" w14:paraId="00000069">
      <w:pPr>
        <w:spacing w:after="0" w:line="240" w:lineRule="auto"/>
        <w:ind w:left="8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 Scientist</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Agricultural Extension,</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 Institute for Cotton Research (RS)</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Coimbatore.</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hanging="38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Any Other Documents </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10" w:right="0" w:hanging="38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recorded webinar video link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left" w:pos="1065"/>
        </w:tabs>
        <w:spacing w:after="200" w:before="0" w:line="240" w:lineRule="auto"/>
        <w:ind w:left="8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hyperlink r:id="rId14">
        <w:r w:rsidDel="00000000" w:rsidR="00000000" w:rsidRPr="00000000">
          <w:rPr>
            <w:rFonts w:ascii="Times New Roman" w:cs="Times New Roman" w:eastAsia="Times New Roman" w:hAnsi="Times New Roman"/>
            <w:b w:val="0"/>
            <w:i w:val="0"/>
            <w:smallCaps w:val="0"/>
            <w:strike w:val="0"/>
            <w:color w:val="0000ff"/>
            <w:sz w:val="22"/>
            <w:szCs w:val="22"/>
            <w:u w:val="single"/>
            <w:shd w:fill="auto" w:val="clear"/>
            <w:vertAlign w:val="baseline"/>
            <w:rtl w:val="0"/>
          </w:rPr>
          <w:t xml:space="preserve">https://youtu.be/gANXiYbf3ZQ</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2">
      <w:pPr>
        <w:ind w:left="810" w:firstLine="0"/>
        <w:rPr/>
      </w:pP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hyperlink" Target="https://drive.google.com/file/d/1fizptrUwZWhXw7BJXuS1piSM1EqsLkzf/view?usp=sharing" TargetMode="External"/><Relationship Id="rId12" Type="http://schemas.openxmlformats.org/officeDocument/2006/relationships/hyperlink" Target="https://docs.google.com/document/d/1-GUL4-BsVf6CSomQEWQ7RI2nfj5-8BUg/edit?usp=sharing&amp;ouid=100636768829908092995&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youtu.be/gANXiYbf3ZQ"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6.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