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54" w:rsidRDefault="00C05154" w:rsidP="00C05154">
      <w:pPr>
        <w:autoSpaceDE w:val="0"/>
        <w:autoSpaceDN w:val="0"/>
        <w:adjustRightInd w:val="0"/>
        <w:spacing w:after="0" w:line="240" w:lineRule="auto"/>
        <w:rPr>
          <w:rFonts w:ascii="Cambria" w:hAnsi="Cambria"/>
          <w:sz w:val="24"/>
          <w:szCs w:val="24"/>
        </w:rPr>
      </w:pPr>
    </w:p>
    <w:p w:rsidR="00B155B5" w:rsidRDefault="00B155B5">
      <w:pPr>
        <w:numPr>
          <w:ilvl w:val="0"/>
          <w:numId w:val="2"/>
        </w:numPr>
        <w:tabs>
          <w:tab w:val="left" w:pos="420"/>
        </w:tabs>
        <w:jc w:val="both"/>
        <w:rPr>
          <w:rFonts w:ascii="Cambria" w:hAnsi="Cambria"/>
          <w:sz w:val="24"/>
          <w:szCs w:val="24"/>
        </w:rPr>
      </w:pPr>
      <w:r w:rsidRPr="00B155B5">
        <w:rPr>
          <w:rFonts w:ascii="Cambria" w:hAnsi="Cambria"/>
          <w:sz w:val="24"/>
          <w:szCs w:val="24"/>
        </w:rPr>
        <w:t>N</w:t>
      </w:r>
      <w:r w:rsidR="00B8366D">
        <w:rPr>
          <w:rFonts w:ascii="Cambria" w:hAnsi="Cambria"/>
          <w:sz w:val="24"/>
          <w:szCs w:val="24"/>
        </w:rPr>
        <w:t>allamuthu Gounder Mahalingam</w:t>
      </w:r>
      <w:r w:rsidRPr="00B155B5">
        <w:rPr>
          <w:rFonts w:ascii="Cambria" w:hAnsi="Cambria"/>
          <w:sz w:val="24"/>
          <w:szCs w:val="24"/>
        </w:rPr>
        <w:t xml:space="preserve"> College spreads across a extensive area of 26-acre campus designed with a focus on ambiance and serenity, complemented by the requisite infrastructure and abundant physical utilities for comprehensive teaching and learning process</w:t>
      </w:r>
    </w:p>
    <w:p w:rsidR="00052C8F" w:rsidRDefault="00052C8F" w:rsidP="00052C8F">
      <w:pPr>
        <w:pStyle w:val="NormalWeb"/>
        <w:ind w:left="420"/>
      </w:pPr>
      <w:r>
        <w:rPr>
          <w:noProof/>
        </w:rPr>
        <w:drawing>
          <wp:inline distT="0" distB="0" distL="0" distR="0">
            <wp:extent cx="5667375" cy="3695700"/>
            <wp:effectExtent l="19050" t="0" r="9525" b="0"/>
            <wp:docPr id="2" name="Picture 1" descr="C:\Users\admin\Downloads\college working time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ollege working time_page-0001.jpg"/>
                    <pic:cNvPicPr>
                      <a:picLocks noChangeAspect="1" noChangeArrowheads="1"/>
                    </pic:cNvPicPr>
                  </pic:nvPicPr>
                  <pic:blipFill>
                    <a:blip r:embed="rId5" cstate="print"/>
                    <a:srcRect/>
                    <a:stretch>
                      <a:fillRect/>
                    </a:stretch>
                  </pic:blipFill>
                  <pic:spPr bwMode="auto">
                    <a:xfrm>
                      <a:off x="0" y="0"/>
                      <a:ext cx="5672163" cy="3698822"/>
                    </a:xfrm>
                    <a:prstGeom prst="rect">
                      <a:avLst/>
                    </a:prstGeom>
                    <a:noFill/>
                    <a:ln w="9525">
                      <a:noFill/>
                      <a:miter lim="800000"/>
                      <a:headEnd/>
                      <a:tailEnd/>
                    </a:ln>
                  </pic:spPr>
                </pic:pic>
              </a:graphicData>
            </a:graphic>
          </wp:inline>
        </w:drawing>
      </w:r>
    </w:p>
    <w:p w:rsidR="000A1C0F" w:rsidRDefault="000A1C0F" w:rsidP="000A1C0F">
      <w:pPr>
        <w:ind w:left="420"/>
        <w:jc w:val="both"/>
        <w:rPr>
          <w:rFonts w:ascii="Cambria" w:hAnsi="Cambria"/>
          <w:sz w:val="24"/>
          <w:szCs w:val="24"/>
        </w:rPr>
      </w:pPr>
    </w:p>
    <w:p w:rsidR="00F052DE" w:rsidRPr="008F0829" w:rsidRDefault="00104016" w:rsidP="00C36BC7">
      <w:pPr>
        <w:numPr>
          <w:ilvl w:val="0"/>
          <w:numId w:val="2"/>
        </w:numPr>
        <w:tabs>
          <w:tab w:val="left" w:pos="420"/>
        </w:tabs>
        <w:jc w:val="both"/>
        <w:rPr>
          <w:rFonts w:ascii="Cambria" w:hAnsi="Cambria"/>
          <w:sz w:val="24"/>
          <w:szCs w:val="24"/>
        </w:rPr>
      </w:pPr>
      <w:r w:rsidRPr="008F0829">
        <w:rPr>
          <w:rFonts w:ascii="Cambria" w:hAnsi="Cambria"/>
          <w:sz w:val="24"/>
          <w:szCs w:val="24"/>
        </w:rPr>
        <w:t xml:space="preserve">The campus consists of 120 spacious, furnished, and well-ventilated classrooms. </w:t>
      </w:r>
      <w:r w:rsidR="00F052DE" w:rsidRPr="008F0829">
        <w:rPr>
          <w:rFonts w:ascii="Cambria" w:hAnsi="Cambria"/>
          <w:sz w:val="24"/>
          <w:szCs w:val="24"/>
        </w:rPr>
        <w:t>There a  is pre incubation centre in campus where students can utilize it for their startups</w:t>
      </w:r>
    </w:p>
    <w:p w:rsidR="00970D89" w:rsidRDefault="0099497F">
      <w:pPr>
        <w:numPr>
          <w:ilvl w:val="0"/>
          <w:numId w:val="2"/>
        </w:numPr>
        <w:jc w:val="both"/>
        <w:rPr>
          <w:rFonts w:ascii="Cambria" w:hAnsi="Cambria"/>
          <w:sz w:val="24"/>
          <w:szCs w:val="24"/>
        </w:rPr>
      </w:pPr>
      <w:r>
        <w:rPr>
          <w:rFonts w:ascii="Cambria" w:hAnsi="Cambria"/>
          <w:sz w:val="24"/>
          <w:szCs w:val="24"/>
        </w:rPr>
        <w:t xml:space="preserve">The campus offers </w:t>
      </w:r>
      <w:r w:rsidR="00A70B51">
        <w:rPr>
          <w:rFonts w:ascii="Cambria" w:hAnsi="Cambria"/>
          <w:sz w:val="24"/>
          <w:szCs w:val="24"/>
        </w:rPr>
        <w:t>2</w:t>
      </w:r>
      <w:r w:rsidR="00104016">
        <w:rPr>
          <w:rFonts w:ascii="Cambria" w:hAnsi="Cambria"/>
          <w:sz w:val="24"/>
          <w:szCs w:val="24"/>
        </w:rPr>
        <w:t xml:space="preserve">00Mbps, 24/7 Wi-Fi connectivity through campus-wide </w:t>
      </w:r>
      <w:r w:rsidR="0096728B" w:rsidRPr="00F77F6D">
        <w:rPr>
          <w:rFonts w:ascii="Cambria" w:hAnsi="Cambria"/>
          <w:sz w:val="24"/>
          <w:szCs w:val="24"/>
        </w:rPr>
        <w:t>various</w:t>
      </w:r>
      <w:r w:rsidR="00104016">
        <w:rPr>
          <w:rFonts w:ascii="Cambria" w:hAnsi="Cambria"/>
          <w:sz w:val="24"/>
          <w:szCs w:val="24"/>
        </w:rPr>
        <w:t>access points.</w:t>
      </w:r>
      <w:r>
        <w:rPr>
          <w:rFonts w:ascii="Cambria" w:hAnsi="Cambria"/>
          <w:sz w:val="24"/>
          <w:szCs w:val="24"/>
        </w:rPr>
        <w:t xml:space="preserve"> A firewall Sonic Wall 2700 is installed.</w:t>
      </w:r>
    </w:p>
    <w:p w:rsidR="008E570A" w:rsidRPr="008E570A" w:rsidRDefault="008E570A" w:rsidP="008E570A">
      <w:pPr>
        <w:numPr>
          <w:ilvl w:val="0"/>
          <w:numId w:val="2"/>
        </w:numPr>
        <w:jc w:val="both"/>
        <w:rPr>
          <w:rFonts w:ascii="Cambria" w:hAnsi="Cambria"/>
          <w:sz w:val="24"/>
          <w:szCs w:val="24"/>
        </w:rPr>
      </w:pPr>
      <w:r w:rsidRPr="008E570A">
        <w:rPr>
          <w:rFonts w:ascii="Cambria" w:hAnsi="Cambria"/>
          <w:sz w:val="24"/>
          <w:szCs w:val="24"/>
        </w:rPr>
        <w:t>ERP System has been implemented for admission, teaching-learning, examination and administrationrelated activities</w:t>
      </w:r>
    </w:p>
    <w:p w:rsidR="00244802" w:rsidRDefault="00244802" w:rsidP="00244802">
      <w:pPr>
        <w:numPr>
          <w:ilvl w:val="0"/>
          <w:numId w:val="2"/>
        </w:numPr>
        <w:jc w:val="both"/>
        <w:rPr>
          <w:rFonts w:ascii="Cambria" w:hAnsi="Cambria"/>
          <w:sz w:val="24"/>
          <w:szCs w:val="24"/>
        </w:rPr>
      </w:pPr>
      <w:r w:rsidRPr="00244802">
        <w:rPr>
          <w:rFonts w:ascii="Cambria" w:hAnsi="Cambria"/>
          <w:sz w:val="24"/>
          <w:szCs w:val="24"/>
        </w:rPr>
        <w:t xml:space="preserve">The </w:t>
      </w:r>
      <w:r w:rsidR="008E570A">
        <w:rPr>
          <w:rFonts w:ascii="Cambria" w:hAnsi="Cambria"/>
          <w:sz w:val="24"/>
          <w:szCs w:val="24"/>
        </w:rPr>
        <w:t>C</w:t>
      </w:r>
      <w:r w:rsidRPr="00244802">
        <w:rPr>
          <w:rFonts w:ascii="Cambria" w:hAnsi="Cambria"/>
          <w:sz w:val="24"/>
          <w:szCs w:val="24"/>
        </w:rPr>
        <w:t>ollege has 9</w:t>
      </w:r>
      <w:r w:rsidR="007D136D">
        <w:rPr>
          <w:rFonts w:ascii="Cambria" w:hAnsi="Cambria"/>
          <w:sz w:val="24"/>
          <w:szCs w:val="24"/>
        </w:rPr>
        <w:t>50</w:t>
      </w:r>
      <w:r w:rsidRPr="00244802">
        <w:rPr>
          <w:rFonts w:ascii="Cambria" w:hAnsi="Cambria"/>
          <w:sz w:val="24"/>
          <w:szCs w:val="24"/>
        </w:rPr>
        <w:t xml:space="preserve"> computers, 14 </w:t>
      </w:r>
      <w:r>
        <w:rPr>
          <w:rFonts w:ascii="Cambria" w:hAnsi="Cambria"/>
          <w:sz w:val="24"/>
          <w:szCs w:val="24"/>
        </w:rPr>
        <w:t>smart boards, 44 LCD projectors</w:t>
      </w:r>
      <w:r w:rsidRPr="00244802">
        <w:rPr>
          <w:rFonts w:ascii="Cambria" w:hAnsi="Cambria"/>
          <w:sz w:val="24"/>
          <w:szCs w:val="24"/>
        </w:rPr>
        <w:t xml:space="preserve"> and an e-studio for creating and sharing teaching resources.</w:t>
      </w:r>
    </w:p>
    <w:p w:rsidR="00F052DE" w:rsidRDefault="00104016" w:rsidP="00244802">
      <w:pPr>
        <w:numPr>
          <w:ilvl w:val="0"/>
          <w:numId w:val="2"/>
        </w:numPr>
        <w:jc w:val="both"/>
        <w:rPr>
          <w:rFonts w:ascii="Cambria" w:hAnsi="Cambria"/>
          <w:sz w:val="24"/>
          <w:szCs w:val="24"/>
        </w:rPr>
      </w:pPr>
      <w:r>
        <w:rPr>
          <w:rFonts w:ascii="Cambria" w:hAnsi="Cambria"/>
          <w:sz w:val="24"/>
          <w:szCs w:val="24"/>
        </w:rPr>
        <w:t xml:space="preserve">The college has </w:t>
      </w:r>
      <w:r w:rsidR="00872130">
        <w:rPr>
          <w:rFonts w:ascii="Cambria" w:hAnsi="Cambria"/>
          <w:sz w:val="24"/>
          <w:szCs w:val="24"/>
        </w:rPr>
        <w:t>20 modern laboratories</w:t>
      </w:r>
    </w:p>
    <w:p w:rsidR="00F052DE" w:rsidRDefault="00E966BF" w:rsidP="00F052DE">
      <w:pPr>
        <w:ind w:left="420"/>
        <w:jc w:val="both"/>
        <w:rPr>
          <w:rFonts w:ascii="Cambria" w:hAnsi="Cambria"/>
          <w:sz w:val="24"/>
          <w:szCs w:val="24"/>
        </w:rPr>
      </w:pPr>
      <w:r>
        <w:rPr>
          <w:rFonts w:ascii="Cambria" w:hAnsi="Cambria"/>
          <w:noProof/>
          <w:sz w:val="24"/>
          <w:szCs w:val="24"/>
        </w:rPr>
        <w:lastRenderedPageBreak/>
        <w:drawing>
          <wp:inline distT="0" distB="0" distL="0" distR="0">
            <wp:extent cx="4724400" cy="19532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5469" cy="1966105"/>
                    </a:xfrm>
                    <a:prstGeom prst="rect">
                      <a:avLst/>
                    </a:prstGeom>
                    <a:noFill/>
                  </pic:spPr>
                </pic:pic>
              </a:graphicData>
            </a:graphic>
          </wp:inline>
        </w:drawing>
      </w:r>
    </w:p>
    <w:p w:rsidR="00571C0B" w:rsidRDefault="00571C0B" w:rsidP="00571C0B">
      <w:pPr>
        <w:numPr>
          <w:ilvl w:val="0"/>
          <w:numId w:val="2"/>
        </w:numPr>
        <w:jc w:val="both"/>
        <w:rPr>
          <w:rFonts w:ascii="Cambria" w:hAnsi="Cambria"/>
          <w:sz w:val="24"/>
          <w:szCs w:val="24"/>
        </w:rPr>
      </w:pPr>
      <w:r w:rsidRPr="00571C0B">
        <w:rPr>
          <w:rFonts w:ascii="Cambria" w:hAnsi="Cambria"/>
          <w:sz w:val="24"/>
          <w:szCs w:val="24"/>
        </w:rPr>
        <w:t xml:space="preserve">Science laboratories for Botany, Chemistry, Physics, and Zoology are equipped with DST-FIST funded instruments worth </w:t>
      </w:r>
      <w:r w:rsidR="00B8366D">
        <w:rPr>
          <w:rFonts w:ascii="Cambria" w:hAnsi="Cambria"/>
          <w:sz w:val="24"/>
          <w:szCs w:val="24"/>
        </w:rPr>
        <w:t xml:space="preserve">about </w:t>
      </w:r>
      <w:r w:rsidR="00003752">
        <w:rPr>
          <w:rFonts w:ascii="Cambria" w:hAnsi="Cambria"/>
          <w:sz w:val="24"/>
          <w:szCs w:val="24"/>
        </w:rPr>
        <w:t>22</w:t>
      </w:r>
      <w:r w:rsidRPr="00571C0B">
        <w:rPr>
          <w:rFonts w:ascii="Cambria" w:hAnsi="Cambria"/>
          <w:sz w:val="24"/>
          <w:szCs w:val="24"/>
        </w:rPr>
        <w:t xml:space="preserve"> lakhs.</w:t>
      </w:r>
    </w:p>
    <w:p w:rsidR="00970D89" w:rsidRPr="00571C0B" w:rsidRDefault="00296D7E" w:rsidP="00571C0B">
      <w:pPr>
        <w:numPr>
          <w:ilvl w:val="0"/>
          <w:numId w:val="2"/>
        </w:numPr>
        <w:jc w:val="both"/>
        <w:rPr>
          <w:rFonts w:ascii="Cambria" w:hAnsi="Cambria"/>
          <w:sz w:val="24"/>
          <w:szCs w:val="24"/>
        </w:rPr>
      </w:pPr>
      <w:r>
        <w:rPr>
          <w:rFonts w:ascii="Cambria" w:hAnsi="Cambria"/>
          <w:sz w:val="24"/>
          <w:szCs w:val="24"/>
        </w:rPr>
        <w:t>The College has</w:t>
      </w:r>
      <w:r w:rsidR="00571C0B" w:rsidRPr="00571C0B">
        <w:rPr>
          <w:rFonts w:ascii="Cambria" w:hAnsi="Cambria"/>
          <w:sz w:val="24"/>
          <w:szCs w:val="24"/>
        </w:rPr>
        <w:t xml:space="preserve"> 1 Auditorium</w:t>
      </w:r>
      <w:r w:rsidR="007A5C10">
        <w:rPr>
          <w:rFonts w:ascii="Cambria" w:hAnsi="Cambria"/>
          <w:sz w:val="24"/>
          <w:szCs w:val="24"/>
        </w:rPr>
        <w:t xml:space="preserve">and </w:t>
      </w:r>
      <w:r w:rsidR="00A87265">
        <w:rPr>
          <w:rFonts w:ascii="Cambria" w:hAnsi="Cambria"/>
          <w:sz w:val="24"/>
          <w:szCs w:val="24"/>
        </w:rPr>
        <w:t>5</w:t>
      </w:r>
      <w:r w:rsidR="00104016" w:rsidRPr="00571C0B">
        <w:rPr>
          <w:rFonts w:ascii="Cambria" w:hAnsi="Cambria"/>
          <w:sz w:val="24"/>
          <w:szCs w:val="24"/>
        </w:rPr>
        <w:t xml:space="preserve"> Seminar Halls with varying seating capacities.</w:t>
      </w:r>
    </w:p>
    <w:p w:rsidR="00970D89" w:rsidRDefault="00DE12A5">
      <w:pPr>
        <w:jc w:val="both"/>
        <w:rPr>
          <w:rFonts w:ascii="Cambria" w:hAnsi="Cambria"/>
          <w:sz w:val="24"/>
          <w:szCs w:val="24"/>
        </w:rPr>
      </w:pPr>
      <w:r>
        <w:rPr>
          <w:rFonts w:ascii="Cambria" w:hAnsi="Cambria"/>
          <w:noProof/>
          <w:sz w:val="24"/>
          <w:szCs w:val="24"/>
        </w:rPr>
        <w:drawing>
          <wp:inline distT="0" distB="0" distL="0" distR="0">
            <wp:extent cx="5139690" cy="18897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39690" cy="1889760"/>
                    </a:xfrm>
                    <a:prstGeom prst="rect">
                      <a:avLst/>
                    </a:prstGeom>
                    <a:noFill/>
                  </pic:spPr>
                </pic:pic>
              </a:graphicData>
            </a:graphic>
          </wp:inline>
        </w:drawing>
      </w:r>
    </w:p>
    <w:p w:rsidR="00970D89" w:rsidRDefault="00104016">
      <w:pPr>
        <w:jc w:val="both"/>
        <w:rPr>
          <w:rFonts w:ascii="Cambria" w:hAnsi="Cambria"/>
          <w:b/>
          <w:bCs/>
          <w:sz w:val="24"/>
          <w:szCs w:val="24"/>
        </w:rPr>
      </w:pPr>
      <w:r>
        <w:rPr>
          <w:rFonts w:ascii="Cambria" w:hAnsi="Cambria"/>
          <w:b/>
          <w:bCs/>
          <w:sz w:val="24"/>
          <w:szCs w:val="24"/>
        </w:rPr>
        <w:t>Library Facilities:</w:t>
      </w:r>
    </w:p>
    <w:p w:rsidR="00146B47" w:rsidRDefault="008E570A" w:rsidP="00B155B5">
      <w:pPr>
        <w:spacing w:line="240" w:lineRule="auto"/>
        <w:jc w:val="both"/>
        <w:rPr>
          <w:rFonts w:ascii="Cambria" w:hAnsi="Cambria"/>
          <w:sz w:val="24"/>
          <w:szCs w:val="24"/>
        </w:rPr>
      </w:pPr>
      <w:r>
        <w:rPr>
          <w:rFonts w:ascii="Cambria" w:hAnsi="Cambria"/>
          <w:sz w:val="24"/>
          <w:szCs w:val="24"/>
        </w:rPr>
        <w:t>T</w:t>
      </w:r>
      <w:r w:rsidR="00104016">
        <w:rPr>
          <w:rFonts w:ascii="Cambria" w:hAnsi="Cambria"/>
          <w:sz w:val="24"/>
          <w:szCs w:val="24"/>
        </w:rPr>
        <w:t>he library has been equipped with a fully automated Integrated Library Management System (ILMS) an</w:t>
      </w:r>
      <w:r w:rsidR="00296D7E">
        <w:rPr>
          <w:rFonts w:ascii="Cambria" w:hAnsi="Cambria"/>
          <w:sz w:val="24"/>
          <w:szCs w:val="24"/>
        </w:rPr>
        <w:t xml:space="preserve">d can accommodate 250 users. </w:t>
      </w:r>
    </w:p>
    <w:p w:rsidR="00146B47" w:rsidRDefault="00411B4B" w:rsidP="00B155B5">
      <w:pPr>
        <w:spacing w:line="240" w:lineRule="auto"/>
        <w:jc w:val="both"/>
        <w:rPr>
          <w:rFonts w:ascii="Cambria" w:hAnsi="Cambria"/>
          <w:sz w:val="24"/>
          <w:szCs w:val="24"/>
        </w:rPr>
      </w:pPr>
      <w:bookmarkStart w:id="0" w:name="_GoBack"/>
      <w:bookmarkEnd w:id="0"/>
      <w:r>
        <w:rPr>
          <w:rFonts w:ascii="Cambria" w:hAnsi="Cambria"/>
          <w:noProof/>
          <w:sz w:val="24"/>
          <w:szCs w:val="24"/>
        </w:rPr>
        <w:drawing>
          <wp:inline distT="0" distB="0" distL="0" distR="0">
            <wp:extent cx="5200650" cy="279082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208913" cy="2795259"/>
                    </a:xfrm>
                    <a:prstGeom prst="rect">
                      <a:avLst/>
                    </a:prstGeom>
                    <a:noFill/>
                  </pic:spPr>
                </pic:pic>
              </a:graphicData>
            </a:graphic>
          </wp:inline>
        </w:drawing>
      </w:r>
    </w:p>
    <w:p w:rsidR="00970D89" w:rsidRDefault="00104016">
      <w:pPr>
        <w:jc w:val="both"/>
        <w:rPr>
          <w:rFonts w:ascii="Cambria" w:hAnsi="Cambria"/>
          <w:b/>
          <w:bCs/>
          <w:sz w:val="24"/>
          <w:szCs w:val="24"/>
        </w:rPr>
      </w:pPr>
      <w:r>
        <w:rPr>
          <w:rFonts w:ascii="Cambria" w:hAnsi="Cambria"/>
          <w:b/>
          <w:bCs/>
          <w:sz w:val="24"/>
          <w:szCs w:val="24"/>
        </w:rPr>
        <w:lastRenderedPageBreak/>
        <w:t>Cultural Facilities:</w:t>
      </w:r>
    </w:p>
    <w:p w:rsidR="00C76238" w:rsidRPr="00C76238" w:rsidRDefault="008E570A" w:rsidP="00B155B5">
      <w:pPr>
        <w:spacing w:line="240" w:lineRule="auto"/>
        <w:jc w:val="both"/>
        <w:rPr>
          <w:rFonts w:ascii="Cambria" w:hAnsi="Cambria"/>
          <w:sz w:val="24"/>
          <w:szCs w:val="24"/>
        </w:rPr>
      </w:pPr>
      <w:r>
        <w:rPr>
          <w:rFonts w:ascii="Cambria" w:hAnsi="Cambria"/>
          <w:sz w:val="24"/>
          <w:szCs w:val="24"/>
        </w:rPr>
        <w:t xml:space="preserve">Students cultural teams are formed and trained to participate in the competitions held outside the campus and won the prizes. </w:t>
      </w:r>
      <w:r w:rsidR="00104016">
        <w:rPr>
          <w:rFonts w:ascii="Cambria" w:hAnsi="Cambria"/>
          <w:sz w:val="24"/>
          <w:szCs w:val="24"/>
        </w:rPr>
        <w:t xml:space="preserve">The college's Fine Arts club aims to uplift student </w:t>
      </w:r>
      <w:r>
        <w:rPr>
          <w:rFonts w:ascii="Cambria" w:hAnsi="Cambria"/>
          <w:sz w:val="24"/>
          <w:szCs w:val="24"/>
        </w:rPr>
        <w:t>cultural talents</w:t>
      </w:r>
      <w:r w:rsidR="00104016">
        <w:rPr>
          <w:rFonts w:ascii="Cambria" w:hAnsi="Cambria"/>
          <w:sz w:val="24"/>
          <w:szCs w:val="24"/>
        </w:rPr>
        <w:t xml:space="preserve">. </w:t>
      </w:r>
      <w:r w:rsidR="00C76238" w:rsidRPr="00C76238">
        <w:rPr>
          <w:rFonts w:ascii="Cambria" w:hAnsi="Cambria"/>
          <w:sz w:val="24"/>
          <w:szCs w:val="24"/>
        </w:rPr>
        <w:t xml:space="preserve">The Auditorium and </w:t>
      </w:r>
      <w:r w:rsidR="005D5796">
        <w:rPr>
          <w:rFonts w:ascii="Cambria" w:hAnsi="Cambria"/>
          <w:sz w:val="24"/>
          <w:szCs w:val="24"/>
        </w:rPr>
        <w:t>4</w:t>
      </w:r>
      <w:r w:rsidR="00C76238" w:rsidRPr="00C76238">
        <w:rPr>
          <w:rFonts w:ascii="Cambria" w:hAnsi="Cambria"/>
          <w:sz w:val="24"/>
          <w:szCs w:val="24"/>
        </w:rPr>
        <w:t xml:space="preserve"> Seminar Halls are availabl</w:t>
      </w:r>
      <w:r w:rsidR="00C76238">
        <w:rPr>
          <w:rFonts w:ascii="Cambria" w:hAnsi="Cambria"/>
          <w:sz w:val="24"/>
          <w:szCs w:val="24"/>
        </w:rPr>
        <w:t xml:space="preserve">e </w:t>
      </w:r>
      <w:r w:rsidR="00296D7E">
        <w:rPr>
          <w:rFonts w:ascii="Cambria" w:hAnsi="Cambria"/>
          <w:sz w:val="24"/>
          <w:szCs w:val="24"/>
        </w:rPr>
        <w:t xml:space="preserve">toconduct </w:t>
      </w:r>
      <w:r w:rsidR="00C76238">
        <w:rPr>
          <w:rFonts w:ascii="Cambria" w:hAnsi="Cambria"/>
          <w:sz w:val="24"/>
          <w:szCs w:val="24"/>
        </w:rPr>
        <w:t xml:space="preserve">all </w:t>
      </w:r>
      <w:r w:rsidR="00296D7E">
        <w:rPr>
          <w:rFonts w:ascii="Cambria" w:hAnsi="Cambria"/>
          <w:sz w:val="24"/>
          <w:szCs w:val="24"/>
        </w:rPr>
        <w:t xml:space="preserve">the </w:t>
      </w:r>
      <w:r w:rsidR="00C76238">
        <w:rPr>
          <w:rFonts w:ascii="Cambria" w:hAnsi="Cambria"/>
          <w:sz w:val="24"/>
          <w:szCs w:val="24"/>
        </w:rPr>
        <w:t>functions and events</w:t>
      </w:r>
      <w:r w:rsidR="00C76238" w:rsidRPr="00C76238">
        <w:rPr>
          <w:rFonts w:ascii="Cambria" w:hAnsi="Cambria"/>
          <w:sz w:val="24"/>
          <w:szCs w:val="24"/>
        </w:rPr>
        <w:t>. Student-managed 15+ Clubs and Societies encompass various areas su</w:t>
      </w:r>
      <w:r w:rsidR="00C76238">
        <w:rPr>
          <w:rFonts w:ascii="Cambria" w:hAnsi="Cambria"/>
          <w:sz w:val="24"/>
          <w:szCs w:val="24"/>
        </w:rPr>
        <w:t>ch as Arts, Technical, Societal</w:t>
      </w:r>
      <w:r w:rsidR="00C76238" w:rsidRPr="00C76238">
        <w:rPr>
          <w:rFonts w:ascii="Cambria" w:hAnsi="Cambria"/>
          <w:sz w:val="24"/>
          <w:szCs w:val="24"/>
        </w:rPr>
        <w:t xml:space="preserve"> and Business, aimed at enhancing curricular learning through extracurricular activities.</w:t>
      </w:r>
    </w:p>
    <w:p w:rsidR="00970D89" w:rsidRDefault="00104016">
      <w:pPr>
        <w:jc w:val="both"/>
        <w:rPr>
          <w:rFonts w:ascii="Cambria" w:hAnsi="Cambria"/>
          <w:b/>
          <w:bCs/>
          <w:sz w:val="24"/>
          <w:szCs w:val="24"/>
        </w:rPr>
      </w:pPr>
      <w:r>
        <w:rPr>
          <w:rFonts w:ascii="Cambria" w:hAnsi="Cambria"/>
          <w:b/>
          <w:bCs/>
          <w:sz w:val="24"/>
          <w:szCs w:val="24"/>
        </w:rPr>
        <w:t>Yoga:</w:t>
      </w:r>
    </w:p>
    <w:p w:rsidR="000A0F87" w:rsidRPr="000A0F87" w:rsidRDefault="000A0F87" w:rsidP="00B155B5">
      <w:pPr>
        <w:spacing w:line="240" w:lineRule="auto"/>
        <w:jc w:val="both"/>
        <w:rPr>
          <w:rFonts w:ascii="Cambria" w:hAnsi="Cambria"/>
          <w:bCs/>
          <w:sz w:val="24"/>
          <w:szCs w:val="24"/>
        </w:rPr>
      </w:pPr>
      <w:r w:rsidRPr="000A0F87">
        <w:rPr>
          <w:rFonts w:ascii="Cambria" w:hAnsi="Cambria"/>
          <w:bCs/>
          <w:sz w:val="24"/>
          <w:szCs w:val="24"/>
        </w:rPr>
        <w:t xml:space="preserve">The Department of Human Excellence has been enhanced and established with a faculty strength of 11 members, and the course has been extended to all undergraduate (UG) students. The curriculum describes the learning goals and outcomes of the academic program. As part of the curriculum (Part IV), Yoga is a mandatory component. The department provides spacious facilities, including the Arul </w:t>
      </w:r>
      <w:proofErr w:type="spellStart"/>
      <w:r w:rsidRPr="000A0F87">
        <w:rPr>
          <w:rFonts w:ascii="Cambria" w:hAnsi="Cambria"/>
          <w:bCs/>
          <w:sz w:val="24"/>
          <w:szCs w:val="24"/>
        </w:rPr>
        <w:t>Jothi</w:t>
      </w:r>
      <w:proofErr w:type="spellEnd"/>
      <w:r w:rsidR="00411B4B">
        <w:rPr>
          <w:rFonts w:ascii="Cambria" w:hAnsi="Cambria"/>
          <w:bCs/>
          <w:sz w:val="24"/>
          <w:szCs w:val="24"/>
        </w:rPr>
        <w:t xml:space="preserve"> </w:t>
      </w:r>
      <w:r w:rsidR="00C05154">
        <w:rPr>
          <w:rFonts w:ascii="Cambria" w:hAnsi="Cambria"/>
          <w:bCs/>
          <w:sz w:val="24"/>
          <w:szCs w:val="24"/>
        </w:rPr>
        <w:t>Hall</w:t>
      </w:r>
      <w:r w:rsidRPr="000A0F87">
        <w:rPr>
          <w:rFonts w:ascii="Cambria" w:hAnsi="Cambria"/>
          <w:bCs/>
          <w:sz w:val="24"/>
          <w:szCs w:val="24"/>
        </w:rPr>
        <w:t xml:space="preserve"> (</w:t>
      </w:r>
      <w:r w:rsidR="00E966BF">
        <w:rPr>
          <w:rFonts w:ascii="Cambria" w:hAnsi="Cambria"/>
          <w:bCs/>
          <w:sz w:val="24"/>
          <w:szCs w:val="24"/>
        </w:rPr>
        <w:t>4417.50</w:t>
      </w:r>
      <w:r w:rsidR="00571C0B">
        <w:rPr>
          <w:rFonts w:ascii="Cambria" w:hAnsi="Cambria"/>
          <w:bCs/>
          <w:sz w:val="24"/>
          <w:szCs w:val="24"/>
        </w:rPr>
        <w:t>Sq.f</w:t>
      </w:r>
      <w:r w:rsidRPr="000A0F87">
        <w:rPr>
          <w:rFonts w:ascii="Cambria" w:hAnsi="Cambria"/>
          <w:bCs/>
          <w:sz w:val="24"/>
          <w:szCs w:val="24"/>
        </w:rPr>
        <w:t>t</w:t>
      </w:r>
      <w:r w:rsidR="00571C0B">
        <w:rPr>
          <w:rFonts w:ascii="Cambria" w:hAnsi="Cambria"/>
          <w:bCs/>
          <w:sz w:val="24"/>
          <w:szCs w:val="24"/>
        </w:rPr>
        <w:t>.</w:t>
      </w:r>
      <w:r w:rsidRPr="000A0F87">
        <w:rPr>
          <w:rFonts w:ascii="Cambria" w:hAnsi="Cambria"/>
          <w:bCs/>
          <w:sz w:val="24"/>
          <w:szCs w:val="24"/>
        </w:rPr>
        <w:t>), two yoga halls (</w:t>
      </w:r>
      <w:r w:rsidR="00E966BF">
        <w:rPr>
          <w:rFonts w:ascii="Cambria" w:hAnsi="Cambria"/>
          <w:bCs/>
          <w:sz w:val="24"/>
          <w:szCs w:val="24"/>
        </w:rPr>
        <w:t>1053.00</w:t>
      </w:r>
      <w:r w:rsidR="00571C0B">
        <w:rPr>
          <w:rFonts w:ascii="Cambria" w:hAnsi="Cambria"/>
          <w:bCs/>
          <w:sz w:val="24"/>
          <w:szCs w:val="24"/>
        </w:rPr>
        <w:t>Sq.f</w:t>
      </w:r>
      <w:r w:rsidR="00571C0B" w:rsidRPr="000A0F87">
        <w:rPr>
          <w:rFonts w:ascii="Cambria" w:hAnsi="Cambria"/>
          <w:bCs/>
          <w:sz w:val="24"/>
          <w:szCs w:val="24"/>
        </w:rPr>
        <w:t>t</w:t>
      </w:r>
      <w:r w:rsidR="00571C0B">
        <w:rPr>
          <w:rFonts w:ascii="Cambria" w:hAnsi="Cambria"/>
          <w:bCs/>
          <w:sz w:val="24"/>
          <w:szCs w:val="24"/>
        </w:rPr>
        <w:t>.</w:t>
      </w:r>
      <w:r w:rsidRPr="000A0F87">
        <w:rPr>
          <w:rFonts w:ascii="Cambria" w:hAnsi="Cambria"/>
          <w:bCs/>
          <w:sz w:val="24"/>
          <w:szCs w:val="24"/>
        </w:rPr>
        <w:t>), a meditation room</w:t>
      </w:r>
      <w:r w:rsidRPr="00F77F6D">
        <w:rPr>
          <w:rFonts w:ascii="Cambria" w:hAnsi="Cambria"/>
          <w:bCs/>
          <w:sz w:val="24"/>
          <w:szCs w:val="24"/>
        </w:rPr>
        <w:t>,</w:t>
      </w:r>
      <w:r w:rsidR="00411B4B">
        <w:rPr>
          <w:rFonts w:ascii="Cambria" w:hAnsi="Cambria"/>
          <w:bCs/>
          <w:sz w:val="24"/>
          <w:szCs w:val="24"/>
        </w:rPr>
        <w:t xml:space="preserve"> </w:t>
      </w:r>
      <w:proofErr w:type="spellStart"/>
      <w:r w:rsidR="00B8366D" w:rsidRPr="00F77F6D">
        <w:rPr>
          <w:rFonts w:ascii="Cambria" w:hAnsi="Cambria"/>
          <w:bCs/>
          <w:sz w:val="24"/>
          <w:szCs w:val="24"/>
        </w:rPr>
        <w:t>Jothi</w:t>
      </w:r>
      <w:proofErr w:type="spellEnd"/>
      <w:r w:rsidR="00411B4B">
        <w:rPr>
          <w:rFonts w:ascii="Cambria" w:hAnsi="Cambria"/>
          <w:bCs/>
          <w:sz w:val="24"/>
          <w:szCs w:val="24"/>
        </w:rPr>
        <w:t xml:space="preserve"> </w:t>
      </w:r>
      <w:proofErr w:type="spellStart"/>
      <w:r w:rsidR="00B8366D" w:rsidRPr="00F77F6D">
        <w:rPr>
          <w:rFonts w:ascii="Cambria" w:hAnsi="Cambria"/>
          <w:bCs/>
          <w:sz w:val="24"/>
          <w:szCs w:val="24"/>
        </w:rPr>
        <w:t>Nilayam</w:t>
      </w:r>
      <w:proofErr w:type="spellEnd"/>
      <w:r w:rsidRPr="000A0F87">
        <w:rPr>
          <w:rFonts w:ascii="Cambria" w:hAnsi="Cambria"/>
          <w:bCs/>
          <w:sz w:val="24"/>
          <w:szCs w:val="24"/>
        </w:rPr>
        <w:t xml:space="preserve"> and a Yoga center. Experienced teachers guide </w:t>
      </w:r>
      <w:r w:rsidR="0099497F">
        <w:rPr>
          <w:rFonts w:ascii="Cambria" w:hAnsi="Cambria"/>
          <w:bCs/>
          <w:sz w:val="24"/>
          <w:szCs w:val="24"/>
        </w:rPr>
        <w:t xml:space="preserve">the </w:t>
      </w:r>
      <w:r w:rsidRPr="000A0F87">
        <w:rPr>
          <w:rFonts w:ascii="Cambria" w:hAnsi="Cambria"/>
          <w:bCs/>
          <w:sz w:val="24"/>
          <w:szCs w:val="24"/>
        </w:rPr>
        <w:t xml:space="preserve">students in various activities such as meditation, self-reflection, yoga, and </w:t>
      </w:r>
      <w:proofErr w:type="spellStart"/>
      <w:r w:rsidRPr="000A0F87">
        <w:rPr>
          <w:rFonts w:ascii="Cambria" w:hAnsi="Cambria"/>
          <w:bCs/>
          <w:sz w:val="24"/>
          <w:szCs w:val="24"/>
        </w:rPr>
        <w:t>Kay</w:t>
      </w:r>
      <w:r w:rsidR="00A87265">
        <w:rPr>
          <w:rFonts w:ascii="Cambria" w:hAnsi="Cambria"/>
          <w:bCs/>
          <w:sz w:val="24"/>
          <w:szCs w:val="24"/>
        </w:rPr>
        <w:t>akalpa</w:t>
      </w:r>
      <w:proofErr w:type="spellEnd"/>
      <w:r w:rsidR="00A87265">
        <w:rPr>
          <w:rFonts w:ascii="Cambria" w:hAnsi="Cambria"/>
          <w:bCs/>
          <w:sz w:val="24"/>
          <w:szCs w:val="24"/>
        </w:rPr>
        <w:t xml:space="preserve"> exercises. T</w:t>
      </w:r>
      <w:r w:rsidRPr="000A0F87">
        <w:rPr>
          <w:rFonts w:ascii="Cambria" w:hAnsi="Cambria"/>
          <w:bCs/>
          <w:sz w:val="24"/>
          <w:szCs w:val="24"/>
        </w:rPr>
        <w:t xml:space="preserve">he department operates the NGM Yoga Therapy Centre, which caters to </w:t>
      </w:r>
      <w:r w:rsidR="00A87265">
        <w:rPr>
          <w:rFonts w:ascii="Cambria" w:hAnsi="Cambria"/>
          <w:bCs/>
          <w:sz w:val="24"/>
          <w:szCs w:val="24"/>
        </w:rPr>
        <w:t>the needs of</w:t>
      </w:r>
      <w:r w:rsidR="0099497F">
        <w:rPr>
          <w:rFonts w:ascii="Cambria" w:hAnsi="Cambria"/>
          <w:bCs/>
          <w:sz w:val="24"/>
          <w:szCs w:val="24"/>
        </w:rPr>
        <w:t xml:space="preserve"> Public,</w:t>
      </w:r>
      <w:r w:rsidR="00A87265">
        <w:rPr>
          <w:rFonts w:ascii="Cambria" w:hAnsi="Cambria"/>
          <w:bCs/>
          <w:sz w:val="24"/>
          <w:szCs w:val="24"/>
        </w:rPr>
        <w:t xml:space="preserve"> students, faculty </w:t>
      </w:r>
      <w:r w:rsidRPr="000A0F87">
        <w:rPr>
          <w:rFonts w:ascii="Cambria" w:hAnsi="Cambria"/>
          <w:bCs/>
          <w:sz w:val="24"/>
          <w:szCs w:val="24"/>
        </w:rPr>
        <w:t>and the wider community.</w:t>
      </w:r>
    </w:p>
    <w:p w:rsidR="00970D89" w:rsidRDefault="00104016">
      <w:pPr>
        <w:jc w:val="both"/>
        <w:rPr>
          <w:rFonts w:ascii="Cambria" w:hAnsi="Cambria"/>
          <w:b/>
          <w:bCs/>
          <w:sz w:val="24"/>
          <w:szCs w:val="24"/>
        </w:rPr>
      </w:pPr>
      <w:r>
        <w:rPr>
          <w:rFonts w:ascii="Cambria" w:hAnsi="Cambria"/>
          <w:b/>
          <w:bCs/>
          <w:sz w:val="24"/>
          <w:szCs w:val="24"/>
        </w:rPr>
        <w:t>Sports and Games:</w:t>
      </w:r>
    </w:p>
    <w:p w:rsidR="00970D89" w:rsidRDefault="00104016" w:rsidP="00B155B5">
      <w:pPr>
        <w:spacing w:line="240" w:lineRule="auto"/>
        <w:jc w:val="both"/>
        <w:rPr>
          <w:rFonts w:ascii="Cambria" w:hAnsi="Cambria"/>
          <w:sz w:val="24"/>
          <w:szCs w:val="24"/>
        </w:rPr>
      </w:pPr>
      <w:r>
        <w:rPr>
          <w:rFonts w:ascii="Cambria" w:hAnsi="Cambria"/>
          <w:sz w:val="24"/>
          <w:szCs w:val="24"/>
        </w:rPr>
        <w:t xml:space="preserve">The college dedicates a spacious area </w:t>
      </w:r>
      <w:r w:rsidR="008E570A">
        <w:rPr>
          <w:rFonts w:ascii="Cambria" w:hAnsi="Cambria"/>
          <w:sz w:val="24"/>
          <w:szCs w:val="24"/>
        </w:rPr>
        <w:t>in</w:t>
      </w:r>
      <w:r>
        <w:rPr>
          <w:rFonts w:ascii="Cambria" w:hAnsi="Cambria"/>
          <w:sz w:val="24"/>
          <w:szCs w:val="24"/>
        </w:rPr>
        <w:t xml:space="preserve"> the campus to sports and </w:t>
      </w:r>
      <w:r w:rsidR="0099497F">
        <w:rPr>
          <w:rFonts w:ascii="Cambria" w:hAnsi="Cambria"/>
          <w:sz w:val="24"/>
          <w:szCs w:val="24"/>
        </w:rPr>
        <w:t xml:space="preserve">indoor &amp; outdoor </w:t>
      </w:r>
      <w:r>
        <w:rPr>
          <w:rFonts w:ascii="Cambria" w:hAnsi="Cambria"/>
          <w:sz w:val="24"/>
          <w:szCs w:val="24"/>
        </w:rPr>
        <w:t>games, recognizing the importance of health and physical fitness. The Physical Education Director and assistants</w:t>
      </w:r>
      <w:r w:rsidR="0099497F">
        <w:rPr>
          <w:rFonts w:ascii="Cambria" w:hAnsi="Cambria"/>
          <w:sz w:val="24"/>
          <w:szCs w:val="24"/>
        </w:rPr>
        <w:t>,</w:t>
      </w:r>
      <w:r>
        <w:rPr>
          <w:rFonts w:ascii="Cambria" w:hAnsi="Cambria"/>
          <w:sz w:val="24"/>
          <w:szCs w:val="24"/>
        </w:rPr>
        <w:t xml:space="preserve"> train</w:t>
      </w:r>
      <w:r w:rsidR="0099497F">
        <w:rPr>
          <w:rFonts w:ascii="Cambria" w:hAnsi="Cambria"/>
          <w:sz w:val="24"/>
          <w:szCs w:val="24"/>
        </w:rPr>
        <w:t xml:space="preserve"> the</w:t>
      </w:r>
      <w:r>
        <w:rPr>
          <w:rFonts w:ascii="Cambria" w:hAnsi="Cambria"/>
          <w:sz w:val="24"/>
          <w:szCs w:val="24"/>
        </w:rPr>
        <w:t xml:space="preserve"> students in both indoor and outdoor games and athletic events.</w:t>
      </w:r>
      <w:r w:rsidR="00C76238">
        <w:rPr>
          <w:rFonts w:ascii="Cambria" w:hAnsi="Cambria"/>
          <w:sz w:val="24"/>
          <w:szCs w:val="24"/>
        </w:rPr>
        <w:t xml:space="preserve"> The sports facilities are used for inter-collegiate, inter-school and intra-university tournaments and games</w:t>
      </w:r>
      <w:r w:rsidR="0099497F">
        <w:rPr>
          <w:rFonts w:ascii="Cambria" w:hAnsi="Cambria"/>
          <w:sz w:val="24"/>
          <w:szCs w:val="24"/>
        </w:rPr>
        <w:t xml:space="preserve">. Every year </w:t>
      </w:r>
      <w:r w:rsidR="007D136D">
        <w:rPr>
          <w:rFonts w:ascii="Cambria" w:hAnsi="Cambria"/>
          <w:sz w:val="24"/>
          <w:szCs w:val="24"/>
        </w:rPr>
        <w:t>NGM organize</w:t>
      </w:r>
      <w:r w:rsidR="0099497F">
        <w:rPr>
          <w:rFonts w:ascii="Cambria" w:hAnsi="Cambria"/>
          <w:sz w:val="24"/>
          <w:szCs w:val="24"/>
        </w:rPr>
        <w:t xml:space="preserve"> intra university tournaments with </w:t>
      </w:r>
      <w:r w:rsidR="007D136D">
        <w:rPr>
          <w:rFonts w:ascii="Cambria" w:hAnsi="Cambria"/>
          <w:sz w:val="24"/>
          <w:szCs w:val="24"/>
        </w:rPr>
        <w:t xml:space="preserve">the </w:t>
      </w:r>
      <w:r w:rsidR="0099497F">
        <w:rPr>
          <w:rFonts w:ascii="Cambria" w:hAnsi="Cambria"/>
          <w:sz w:val="24"/>
          <w:szCs w:val="24"/>
        </w:rPr>
        <w:t xml:space="preserve">support of management. </w:t>
      </w:r>
    </w:p>
    <w:p w:rsidR="00970D89" w:rsidRDefault="00811217">
      <w:pPr>
        <w:jc w:val="both"/>
        <w:rPr>
          <w:rFonts w:ascii="Cambria" w:hAnsi="Cambria"/>
          <w:sz w:val="24"/>
          <w:szCs w:val="24"/>
        </w:rPr>
      </w:pPr>
      <w:r>
        <w:rPr>
          <w:rFonts w:ascii="Cambria" w:hAnsi="Cambria"/>
          <w:noProof/>
          <w:sz w:val="24"/>
          <w:szCs w:val="24"/>
        </w:rPr>
        <w:drawing>
          <wp:inline distT="0" distB="0" distL="0" distR="0">
            <wp:extent cx="5450205" cy="32740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0205" cy="3274060"/>
                    </a:xfrm>
                    <a:prstGeom prst="rect">
                      <a:avLst/>
                    </a:prstGeom>
                    <a:noFill/>
                  </pic:spPr>
                </pic:pic>
              </a:graphicData>
            </a:graphic>
          </wp:inline>
        </w:drawing>
      </w:r>
    </w:p>
    <w:p w:rsidR="00A87265" w:rsidRDefault="00A87265" w:rsidP="00D178A3">
      <w:pPr>
        <w:jc w:val="both"/>
        <w:rPr>
          <w:rFonts w:ascii="Cambria" w:hAnsi="Cambria"/>
          <w:sz w:val="24"/>
          <w:szCs w:val="24"/>
        </w:rPr>
      </w:pPr>
      <w:r w:rsidRPr="00A87265">
        <w:rPr>
          <w:rFonts w:ascii="Cambria" w:hAnsi="Cambria"/>
          <w:sz w:val="24"/>
          <w:szCs w:val="24"/>
        </w:rPr>
        <w:lastRenderedPageBreak/>
        <w:t xml:space="preserve">The college provides a fully equipped multi-gymnasium for boys and girls. Boys can access it from 6 am to 7 am and 4.15 pm to 5.15 pm, while girls have access from 7 am to 8 am and 3.15 pm to 4.15 pm. The gym is </w:t>
      </w:r>
      <w:r w:rsidR="007D136D">
        <w:rPr>
          <w:rFonts w:ascii="Cambria" w:hAnsi="Cambria"/>
          <w:sz w:val="24"/>
          <w:szCs w:val="24"/>
        </w:rPr>
        <w:t xml:space="preserve">under the preview of </w:t>
      </w:r>
      <w:r w:rsidRPr="00A87265">
        <w:rPr>
          <w:rFonts w:ascii="Cambria" w:hAnsi="Cambria"/>
          <w:sz w:val="24"/>
          <w:szCs w:val="24"/>
        </w:rPr>
        <w:t xml:space="preserve">Physical </w:t>
      </w:r>
      <w:r w:rsidR="007D136D" w:rsidRPr="00A87265">
        <w:rPr>
          <w:rFonts w:ascii="Cambria" w:hAnsi="Cambria"/>
          <w:sz w:val="24"/>
          <w:szCs w:val="24"/>
        </w:rPr>
        <w:t>Director</w:t>
      </w:r>
      <w:r w:rsidR="007D136D">
        <w:rPr>
          <w:rFonts w:ascii="Cambria" w:hAnsi="Cambria"/>
          <w:sz w:val="24"/>
          <w:szCs w:val="24"/>
        </w:rPr>
        <w:t>.</w:t>
      </w:r>
    </w:p>
    <w:p w:rsidR="00C76238" w:rsidRDefault="00E413EC" w:rsidP="00D178A3">
      <w:pPr>
        <w:jc w:val="both"/>
        <w:rPr>
          <w:rFonts w:ascii="Cambria" w:hAnsi="Cambria"/>
          <w:sz w:val="24"/>
          <w:szCs w:val="24"/>
        </w:rPr>
      </w:pPr>
      <w:r w:rsidRPr="00E413EC">
        <w:rPr>
          <w:rFonts w:ascii="Cambria" w:hAnsi="Cambria"/>
          <w:sz w:val="24"/>
          <w:szCs w:val="24"/>
        </w:rPr>
        <w:t xml:space="preserve">The following </w:t>
      </w:r>
      <w:r w:rsidR="007D136D" w:rsidRPr="00E413EC">
        <w:rPr>
          <w:rFonts w:ascii="Cambria" w:hAnsi="Cambria"/>
          <w:sz w:val="24"/>
          <w:szCs w:val="24"/>
        </w:rPr>
        <w:t>equipment</w:t>
      </w:r>
      <w:r w:rsidR="007D136D">
        <w:rPr>
          <w:rFonts w:ascii="Cambria" w:hAnsi="Cambria"/>
          <w:sz w:val="24"/>
          <w:szCs w:val="24"/>
        </w:rPr>
        <w:t>’s are</w:t>
      </w:r>
      <w:r w:rsidRPr="00E413EC">
        <w:rPr>
          <w:rFonts w:ascii="Cambria" w:hAnsi="Cambria"/>
          <w:sz w:val="24"/>
          <w:szCs w:val="24"/>
        </w:rPr>
        <w:t xml:space="preserve"> present in the gymnasium</w:t>
      </w:r>
    </w:p>
    <w:p w:rsidR="00104016" w:rsidRDefault="00E966BF">
      <w:pPr>
        <w:jc w:val="both"/>
        <w:rPr>
          <w:rFonts w:ascii="Cambria" w:hAnsi="Cambria"/>
          <w:sz w:val="24"/>
          <w:szCs w:val="24"/>
        </w:rPr>
      </w:pPr>
      <w:r>
        <w:rPr>
          <w:rFonts w:ascii="Cambria" w:hAnsi="Cambria"/>
          <w:noProof/>
          <w:sz w:val="24"/>
          <w:szCs w:val="24"/>
        </w:rPr>
        <w:drawing>
          <wp:inline distT="0" distB="0" distL="0" distR="0">
            <wp:extent cx="5834380" cy="3578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34380" cy="3578860"/>
                    </a:xfrm>
                    <a:prstGeom prst="rect">
                      <a:avLst/>
                    </a:prstGeom>
                    <a:noFill/>
                  </pic:spPr>
                </pic:pic>
              </a:graphicData>
            </a:graphic>
          </wp:inline>
        </w:drawing>
      </w:r>
    </w:p>
    <w:p w:rsidR="00B53BBE" w:rsidRDefault="00B53BBE">
      <w:pPr>
        <w:jc w:val="both"/>
        <w:rPr>
          <w:rFonts w:ascii="Cambria" w:hAnsi="Cambria"/>
          <w:sz w:val="24"/>
          <w:szCs w:val="24"/>
        </w:rPr>
      </w:pPr>
    </w:p>
    <w:p w:rsidR="00B53BBE" w:rsidRDefault="00B53BBE">
      <w:pPr>
        <w:jc w:val="both"/>
        <w:rPr>
          <w:rFonts w:ascii="Cambria" w:hAnsi="Cambria"/>
          <w:sz w:val="24"/>
          <w:szCs w:val="24"/>
        </w:rPr>
      </w:pPr>
    </w:p>
    <w:sectPr w:rsidR="00B53BBE" w:rsidSect="00B155B5">
      <w:pgSz w:w="11906" w:h="16838"/>
      <w:pgMar w:top="1440" w:right="1800" w:bottom="1135"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Microsoft YaHei"/>
    <w:charset w:val="86"/>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3164EC4"/>
    <w:multiLevelType w:val="singleLevel"/>
    <w:tmpl w:val="93164EC4"/>
    <w:lvl w:ilvl="0">
      <w:start w:val="1"/>
      <w:numFmt w:val="bullet"/>
      <w:lvlText w:val=""/>
      <w:lvlJc w:val="left"/>
      <w:pPr>
        <w:tabs>
          <w:tab w:val="num" w:pos="420"/>
        </w:tabs>
        <w:ind w:left="420" w:hanging="420"/>
      </w:pPr>
      <w:rPr>
        <w:rFonts w:ascii="Wingdings" w:hAnsi="Wingdings" w:hint="default"/>
      </w:rPr>
    </w:lvl>
  </w:abstractNum>
  <w:abstractNum w:abstractNumId="1">
    <w:nsid w:val="EAFA7ED5"/>
    <w:multiLevelType w:val="singleLevel"/>
    <w:tmpl w:val="EAFA7ED5"/>
    <w:lvl w:ilvl="0">
      <w:start w:val="1"/>
      <w:numFmt w:val="bullet"/>
      <w:lvlText w:val=""/>
      <w:lvlJc w:val="left"/>
      <w:pPr>
        <w:tabs>
          <w:tab w:val="num" w:pos="420"/>
        </w:tabs>
        <w:ind w:left="420" w:hanging="420"/>
      </w:pPr>
      <w:rPr>
        <w:rFonts w:ascii="Wingdings" w:hAnsi="Wingdings" w:hint="default"/>
      </w:rPr>
    </w:lvl>
  </w:abstractNum>
  <w:abstractNum w:abstractNumId="2">
    <w:nsid w:val="496D1AEB"/>
    <w:multiLevelType w:val="hybridMultilevel"/>
    <w:tmpl w:val="735C2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3E0A05"/>
    <w:multiLevelType w:val="hybridMultilevel"/>
    <w:tmpl w:val="14DE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E72F17"/>
    <w:multiLevelType w:val="hybridMultilevel"/>
    <w:tmpl w:val="735C2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
  <w:rsids>
    <w:rsidRoot w:val="00D178A3"/>
    <w:rsid w:val="00003752"/>
    <w:rsid w:val="00052C8F"/>
    <w:rsid w:val="000A0F87"/>
    <w:rsid w:val="000A1C0F"/>
    <w:rsid w:val="00104016"/>
    <w:rsid w:val="00146B47"/>
    <w:rsid w:val="00244802"/>
    <w:rsid w:val="00253131"/>
    <w:rsid w:val="00296D7E"/>
    <w:rsid w:val="002B5E3C"/>
    <w:rsid w:val="00411B4B"/>
    <w:rsid w:val="0046078F"/>
    <w:rsid w:val="00471301"/>
    <w:rsid w:val="004A3B5D"/>
    <w:rsid w:val="004B7E2E"/>
    <w:rsid w:val="004C60A2"/>
    <w:rsid w:val="004D0790"/>
    <w:rsid w:val="00521004"/>
    <w:rsid w:val="005213AB"/>
    <w:rsid w:val="00571C0B"/>
    <w:rsid w:val="005D5796"/>
    <w:rsid w:val="006029AE"/>
    <w:rsid w:val="0072057B"/>
    <w:rsid w:val="00767F51"/>
    <w:rsid w:val="007A5C10"/>
    <w:rsid w:val="007B2EE5"/>
    <w:rsid w:val="007D136D"/>
    <w:rsid w:val="00811217"/>
    <w:rsid w:val="00863589"/>
    <w:rsid w:val="00872130"/>
    <w:rsid w:val="008B7EA1"/>
    <w:rsid w:val="008E570A"/>
    <w:rsid w:val="008F0829"/>
    <w:rsid w:val="00916958"/>
    <w:rsid w:val="0096728B"/>
    <w:rsid w:val="00970D89"/>
    <w:rsid w:val="0099497F"/>
    <w:rsid w:val="00A70B51"/>
    <w:rsid w:val="00A821FC"/>
    <w:rsid w:val="00A87265"/>
    <w:rsid w:val="00AC0AE9"/>
    <w:rsid w:val="00AD6088"/>
    <w:rsid w:val="00B155B5"/>
    <w:rsid w:val="00B53BBE"/>
    <w:rsid w:val="00B8366D"/>
    <w:rsid w:val="00C05154"/>
    <w:rsid w:val="00C76238"/>
    <w:rsid w:val="00D178A3"/>
    <w:rsid w:val="00DE12A5"/>
    <w:rsid w:val="00E413EC"/>
    <w:rsid w:val="00E83A2D"/>
    <w:rsid w:val="00E966BF"/>
    <w:rsid w:val="00F052DE"/>
    <w:rsid w:val="00F32BF5"/>
    <w:rsid w:val="00F77F6D"/>
    <w:rsid w:val="256029EF"/>
    <w:rsid w:val="4C554660"/>
    <w:rsid w:val="7DA62F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engXian"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D89"/>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0D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970D89"/>
    <w:pPr>
      <w:ind w:left="720"/>
      <w:contextualSpacing/>
    </w:pPr>
  </w:style>
  <w:style w:type="paragraph" w:styleId="BalloonText">
    <w:name w:val="Balloon Text"/>
    <w:basedOn w:val="Normal"/>
    <w:link w:val="BalloonTextChar"/>
    <w:rsid w:val="00B53B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53BBE"/>
    <w:rPr>
      <w:rFonts w:ascii="Tahoma" w:eastAsia="Times New Roman" w:hAnsi="Tahoma" w:cs="Tahoma"/>
      <w:sz w:val="16"/>
      <w:szCs w:val="16"/>
    </w:rPr>
  </w:style>
  <w:style w:type="paragraph" w:styleId="NormalWeb">
    <w:name w:val="Normal (Web)"/>
    <w:basedOn w:val="Normal"/>
    <w:uiPriority w:val="99"/>
    <w:semiHidden/>
    <w:unhideWhenUsed/>
    <w:rsid w:val="00052C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7553973">
      <w:bodyDiv w:val="1"/>
      <w:marLeft w:val="0"/>
      <w:marRight w:val="0"/>
      <w:marTop w:val="0"/>
      <w:marBottom w:val="0"/>
      <w:divBdr>
        <w:top w:val="none" w:sz="0" w:space="0" w:color="auto"/>
        <w:left w:val="none" w:sz="0" w:space="0" w:color="auto"/>
        <w:bottom w:val="none" w:sz="0" w:space="0" w:color="auto"/>
        <w:right w:val="none" w:sz="0" w:space="0" w:color="auto"/>
      </w:divBdr>
    </w:div>
    <w:div w:id="320888554">
      <w:bodyDiv w:val="1"/>
      <w:marLeft w:val="0"/>
      <w:marRight w:val="0"/>
      <w:marTop w:val="0"/>
      <w:marBottom w:val="0"/>
      <w:divBdr>
        <w:top w:val="none" w:sz="0" w:space="0" w:color="auto"/>
        <w:left w:val="none" w:sz="0" w:space="0" w:color="auto"/>
        <w:bottom w:val="none" w:sz="0" w:space="0" w:color="auto"/>
        <w:right w:val="none" w:sz="0" w:space="0" w:color="auto"/>
      </w:divBdr>
      <w:divsChild>
        <w:div w:id="893736822">
          <w:marLeft w:val="547"/>
          <w:marRight w:val="0"/>
          <w:marTop w:val="0"/>
          <w:marBottom w:val="200"/>
          <w:divBdr>
            <w:top w:val="none" w:sz="0" w:space="0" w:color="auto"/>
            <w:left w:val="none" w:sz="0" w:space="0" w:color="auto"/>
            <w:bottom w:val="none" w:sz="0" w:space="0" w:color="auto"/>
            <w:right w:val="none" w:sz="0" w:space="0" w:color="auto"/>
          </w:divBdr>
        </w:div>
        <w:div w:id="1086194997">
          <w:marLeft w:val="547"/>
          <w:marRight w:val="0"/>
          <w:marTop w:val="0"/>
          <w:marBottom w:val="200"/>
          <w:divBdr>
            <w:top w:val="none" w:sz="0" w:space="0" w:color="auto"/>
            <w:left w:val="none" w:sz="0" w:space="0" w:color="auto"/>
            <w:bottom w:val="none" w:sz="0" w:space="0" w:color="auto"/>
            <w:right w:val="none" w:sz="0" w:space="0" w:color="auto"/>
          </w:divBdr>
        </w:div>
        <w:div w:id="1118795051">
          <w:marLeft w:val="547"/>
          <w:marRight w:val="0"/>
          <w:marTop w:val="0"/>
          <w:marBottom w:val="200"/>
          <w:divBdr>
            <w:top w:val="none" w:sz="0" w:space="0" w:color="auto"/>
            <w:left w:val="none" w:sz="0" w:space="0" w:color="auto"/>
            <w:bottom w:val="none" w:sz="0" w:space="0" w:color="auto"/>
            <w:right w:val="none" w:sz="0" w:space="0" w:color="auto"/>
          </w:divBdr>
        </w:div>
        <w:div w:id="2043900492">
          <w:marLeft w:val="547"/>
          <w:marRight w:val="0"/>
          <w:marTop w:val="0"/>
          <w:marBottom w:val="200"/>
          <w:divBdr>
            <w:top w:val="none" w:sz="0" w:space="0" w:color="auto"/>
            <w:left w:val="none" w:sz="0" w:space="0" w:color="auto"/>
            <w:bottom w:val="none" w:sz="0" w:space="0" w:color="auto"/>
            <w:right w:val="none" w:sz="0" w:space="0" w:color="auto"/>
          </w:divBdr>
        </w:div>
        <w:div w:id="853769823">
          <w:marLeft w:val="547"/>
          <w:marRight w:val="0"/>
          <w:marTop w:val="0"/>
          <w:marBottom w:val="200"/>
          <w:divBdr>
            <w:top w:val="none" w:sz="0" w:space="0" w:color="auto"/>
            <w:left w:val="none" w:sz="0" w:space="0" w:color="auto"/>
            <w:bottom w:val="none" w:sz="0" w:space="0" w:color="auto"/>
            <w:right w:val="none" w:sz="0" w:space="0" w:color="auto"/>
          </w:divBdr>
        </w:div>
        <w:div w:id="1840583607">
          <w:marLeft w:val="547"/>
          <w:marRight w:val="0"/>
          <w:marTop w:val="0"/>
          <w:marBottom w:val="200"/>
          <w:divBdr>
            <w:top w:val="none" w:sz="0" w:space="0" w:color="auto"/>
            <w:left w:val="none" w:sz="0" w:space="0" w:color="auto"/>
            <w:bottom w:val="none" w:sz="0" w:space="0" w:color="auto"/>
            <w:right w:val="none" w:sz="0" w:space="0" w:color="auto"/>
          </w:divBdr>
        </w:div>
        <w:div w:id="123234191">
          <w:marLeft w:val="547"/>
          <w:marRight w:val="0"/>
          <w:marTop w:val="0"/>
          <w:marBottom w:val="200"/>
          <w:divBdr>
            <w:top w:val="none" w:sz="0" w:space="0" w:color="auto"/>
            <w:left w:val="none" w:sz="0" w:space="0" w:color="auto"/>
            <w:bottom w:val="none" w:sz="0" w:space="0" w:color="auto"/>
            <w:right w:val="none" w:sz="0" w:space="0" w:color="auto"/>
          </w:divBdr>
        </w:div>
        <w:div w:id="571743197">
          <w:marLeft w:val="547"/>
          <w:marRight w:val="0"/>
          <w:marTop w:val="0"/>
          <w:marBottom w:val="200"/>
          <w:divBdr>
            <w:top w:val="none" w:sz="0" w:space="0" w:color="auto"/>
            <w:left w:val="none" w:sz="0" w:space="0" w:color="auto"/>
            <w:bottom w:val="none" w:sz="0" w:space="0" w:color="auto"/>
            <w:right w:val="none" w:sz="0" w:space="0" w:color="auto"/>
          </w:divBdr>
        </w:div>
        <w:div w:id="1009868387">
          <w:marLeft w:val="547"/>
          <w:marRight w:val="0"/>
          <w:marTop w:val="0"/>
          <w:marBottom w:val="200"/>
          <w:divBdr>
            <w:top w:val="none" w:sz="0" w:space="0" w:color="auto"/>
            <w:left w:val="none" w:sz="0" w:space="0" w:color="auto"/>
            <w:bottom w:val="none" w:sz="0" w:space="0" w:color="auto"/>
            <w:right w:val="none" w:sz="0" w:space="0" w:color="auto"/>
          </w:divBdr>
        </w:div>
        <w:div w:id="985013149">
          <w:marLeft w:val="547"/>
          <w:marRight w:val="0"/>
          <w:marTop w:val="0"/>
          <w:marBottom w:val="200"/>
          <w:divBdr>
            <w:top w:val="none" w:sz="0" w:space="0" w:color="auto"/>
            <w:left w:val="none" w:sz="0" w:space="0" w:color="auto"/>
            <w:bottom w:val="none" w:sz="0" w:space="0" w:color="auto"/>
            <w:right w:val="none" w:sz="0" w:space="0" w:color="auto"/>
          </w:divBdr>
        </w:div>
        <w:div w:id="380908997">
          <w:marLeft w:val="547"/>
          <w:marRight w:val="0"/>
          <w:marTop w:val="0"/>
          <w:marBottom w:val="200"/>
          <w:divBdr>
            <w:top w:val="none" w:sz="0" w:space="0" w:color="auto"/>
            <w:left w:val="none" w:sz="0" w:space="0" w:color="auto"/>
            <w:bottom w:val="none" w:sz="0" w:space="0" w:color="auto"/>
            <w:right w:val="none" w:sz="0" w:space="0" w:color="auto"/>
          </w:divBdr>
        </w:div>
      </w:divsChild>
    </w:div>
    <w:div w:id="447969630">
      <w:bodyDiv w:val="1"/>
      <w:marLeft w:val="0"/>
      <w:marRight w:val="0"/>
      <w:marTop w:val="0"/>
      <w:marBottom w:val="0"/>
      <w:divBdr>
        <w:top w:val="none" w:sz="0" w:space="0" w:color="auto"/>
        <w:left w:val="none" w:sz="0" w:space="0" w:color="auto"/>
        <w:bottom w:val="none" w:sz="0" w:space="0" w:color="auto"/>
        <w:right w:val="none" w:sz="0" w:space="0" w:color="auto"/>
      </w:divBdr>
    </w:div>
    <w:div w:id="760218096">
      <w:bodyDiv w:val="1"/>
      <w:marLeft w:val="0"/>
      <w:marRight w:val="0"/>
      <w:marTop w:val="0"/>
      <w:marBottom w:val="0"/>
      <w:divBdr>
        <w:top w:val="none" w:sz="0" w:space="0" w:color="auto"/>
        <w:left w:val="none" w:sz="0" w:space="0" w:color="auto"/>
        <w:bottom w:val="none" w:sz="0" w:space="0" w:color="auto"/>
        <w:right w:val="none" w:sz="0" w:space="0" w:color="auto"/>
      </w:divBdr>
    </w:div>
    <w:div w:id="778574197">
      <w:bodyDiv w:val="1"/>
      <w:marLeft w:val="0"/>
      <w:marRight w:val="0"/>
      <w:marTop w:val="0"/>
      <w:marBottom w:val="0"/>
      <w:divBdr>
        <w:top w:val="none" w:sz="0" w:space="0" w:color="auto"/>
        <w:left w:val="none" w:sz="0" w:space="0" w:color="auto"/>
        <w:bottom w:val="none" w:sz="0" w:space="0" w:color="auto"/>
        <w:right w:val="none" w:sz="0" w:space="0" w:color="auto"/>
      </w:divBdr>
    </w:div>
    <w:div w:id="1110779473">
      <w:bodyDiv w:val="1"/>
      <w:marLeft w:val="0"/>
      <w:marRight w:val="0"/>
      <w:marTop w:val="0"/>
      <w:marBottom w:val="0"/>
      <w:divBdr>
        <w:top w:val="none" w:sz="0" w:space="0" w:color="auto"/>
        <w:left w:val="none" w:sz="0" w:space="0" w:color="auto"/>
        <w:bottom w:val="none" w:sz="0" w:space="0" w:color="auto"/>
        <w:right w:val="none" w:sz="0" w:space="0" w:color="auto"/>
      </w:divBdr>
    </w:div>
    <w:div w:id="1204321819">
      <w:bodyDiv w:val="1"/>
      <w:marLeft w:val="0"/>
      <w:marRight w:val="0"/>
      <w:marTop w:val="0"/>
      <w:marBottom w:val="0"/>
      <w:divBdr>
        <w:top w:val="none" w:sz="0" w:space="0" w:color="auto"/>
        <w:left w:val="none" w:sz="0" w:space="0" w:color="auto"/>
        <w:bottom w:val="none" w:sz="0" w:space="0" w:color="auto"/>
        <w:right w:val="none" w:sz="0" w:space="0" w:color="auto"/>
      </w:divBdr>
    </w:div>
    <w:div w:id="1339502012">
      <w:bodyDiv w:val="1"/>
      <w:marLeft w:val="0"/>
      <w:marRight w:val="0"/>
      <w:marTop w:val="0"/>
      <w:marBottom w:val="0"/>
      <w:divBdr>
        <w:top w:val="none" w:sz="0" w:space="0" w:color="auto"/>
        <w:left w:val="none" w:sz="0" w:space="0" w:color="auto"/>
        <w:bottom w:val="none" w:sz="0" w:space="0" w:color="auto"/>
        <w:right w:val="none" w:sz="0" w:space="0" w:color="auto"/>
      </w:divBdr>
    </w:div>
    <w:div w:id="1356225979">
      <w:bodyDiv w:val="1"/>
      <w:marLeft w:val="0"/>
      <w:marRight w:val="0"/>
      <w:marTop w:val="0"/>
      <w:marBottom w:val="0"/>
      <w:divBdr>
        <w:top w:val="none" w:sz="0" w:space="0" w:color="auto"/>
        <w:left w:val="none" w:sz="0" w:space="0" w:color="auto"/>
        <w:bottom w:val="none" w:sz="0" w:space="0" w:color="auto"/>
        <w:right w:val="none" w:sz="0" w:space="0" w:color="auto"/>
      </w:divBdr>
    </w:div>
    <w:div w:id="1454639439">
      <w:bodyDiv w:val="1"/>
      <w:marLeft w:val="0"/>
      <w:marRight w:val="0"/>
      <w:marTop w:val="0"/>
      <w:marBottom w:val="0"/>
      <w:divBdr>
        <w:top w:val="none" w:sz="0" w:space="0" w:color="auto"/>
        <w:left w:val="none" w:sz="0" w:space="0" w:color="auto"/>
        <w:bottom w:val="none" w:sz="0" w:space="0" w:color="auto"/>
        <w:right w:val="none" w:sz="0" w:space="0" w:color="auto"/>
      </w:divBdr>
    </w:div>
    <w:div w:id="1546452995">
      <w:bodyDiv w:val="1"/>
      <w:marLeft w:val="0"/>
      <w:marRight w:val="0"/>
      <w:marTop w:val="0"/>
      <w:marBottom w:val="0"/>
      <w:divBdr>
        <w:top w:val="none" w:sz="0" w:space="0" w:color="auto"/>
        <w:left w:val="none" w:sz="0" w:space="0" w:color="auto"/>
        <w:bottom w:val="none" w:sz="0" w:space="0" w:color="auto"/>
        <w:right w:val="none" w:sz="0" w:space="0" w:color="auto"/>
      </w:divBdr>
    </w:div>
    <w:div w:id="1600795044">
      <w:bodyDiv w:val="1"/>
      <w:marLeft w:val="0"/>
      <w:marRight w:val="0"/>
      <w:marTop w:val="0"/>
      <w:marBottom w:val="0"/>
      <w:divBdr>
        <w:top w:val="none" w:sz="0" w:space="0" w:color="auto"/>
        <w:left w:val="none" w:sz="0" w:space="0" w:color="auto"/>
        <w:bottom w:val="none" w:sz="0" w:space="0" w:color="auto"/>
        <w:right w:val="none" w:sz="0" w:space="0" w:color="auto"/>
      </w:divBdr>
    </w:div>
    <w:div w:id="1615599684">
      <w:bodyDiv w:val="1"/>
      <w:marLeft w:val="0"/>
      <w:marRight w:val="0"/>
      <w:marTop w:val="0"/>
      <w:marBottom w:val="0"/>
      <w:divBdr>
        <w:top w:val="none" w:sz="0" w:space="0" w:color="auto"/>
        <w:left w:val="none" w:sz="0" w:space="0" w:color="auto"/>
        <w:bottom w:val="none" w:sz="0" w:space="0" w:color="auto"/>
        <w:right w:val="none" w:sz="0" w:space="0" w:color="auto"/>
      </w:divBdr>
      <w:divsChild>
        <w:div w:id="881526736">
          <w:marLeft w:val="547"/>
          <w:marRight w:val="0"/>
          <w:marTop w:val="0"/>
          <w:marBottom w:val="200"/>
          <w:divBdr>
            <w:top w:val="none" w:sz="0" w:space="0" w:color="auto"/>
            <w:left w:val="none" w:sz="0" w:space="0" w:color="auto"/>
            <w:bottom w:val="none" w:sz="0" w:space="0" w:color="auto"/>
            <w:right w:val="none" w:sz="0" w:space="0" w:color="auto"/>
          </w:divBdr>
        </w:div>
      </w:divsChild>
    </w:div>
    <w:div w:id="1658218990">
      <w:bodyDiv w:val="1"/>
      <w:marLeft w:val="0"/>
      <w:marRight w:val="0"/>
      <w:marTop w:val="0"/>
      <w:marBottom w:val="0"/>
      <w:divBdr>
        <w:top w:val="none" w:sz="0" w:space="0" w:color="auto"/>
        <w:left w:val="none" w:sz="0" w:space="0" w:color="auto"/>
        <w:bottom w:val="none" w:sz="0" w:space="0" w:color="auto"/>
        <w:right w:val="none" w:sz="0" w:space="0" w:color="auto"/>
      </w:divBdr>
    </w:div>
    <w:div w:id="1664698998">
      <w:bodyDiv w:val="1"/>
      <w:marLeft w:val="0"/>
      <w:marRight w:val="0"/>
      <w:marTop w:val="0"/>
      <w:marBottom w:val="0"/>
      <w:divBdr>
        <w:top w:val="none" w:sz="0" w:space="0" w:color="auto"/>
        <w:left w:val="none" w:sz="0" w:space="0" w:color="auto"/>
        <w:bottom w:val="none" w:sz="0" w:space="0" w:color="auto"/>
        <w:right w:val="none" w:sz="0" w:space="0" w:color="auto"/>
      </w:divBdr>
    </w:div>
    <w:div w:id="211335621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Criterion%204\SSR\4.1.1%20%20final%20one%20for%20ss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4.1.1  final one for ssr</Template>
  <TotalTime>7</TotalTime>
  <Pages>4</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ADMIN</cp:lastModifiedBy>
  <cp:revision>2</cp:revision>
  <dcterms:created xsi:type="dcterms:W3CDTF">2024-04-24T05:17:00Z</dcterms:created>
  <dcterms:modified xsi:type="dcterms:W3CDTF">2024-04-24T05:17:00Z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4AAFE81742024524A450816D7DEF8ED4_13</vt:lpwstr>
  </property>
</Properties>
</file>